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72" w:rsidRDefault="00657D72" w:rsidP="00657D72">
      <w:pPr>
        <w:jc w:val="center"/>
        <w:rPr>
          <w:rFonts w:eastAsia="Arial Unicode MS"/>
          <w:spacing w:val="-20"/>
        </w:rPr>
      </w:pPr>
      <w:r>
        <w:rPr>
          <w:noProof/>
        </w:rPr>
        <w:drawing>
          <wp:inline distT="0" distB="0" distL="0" distR="0">
            <wp:extent cx="733425" cy="542290"/>
            <wp:effectExtent l="19050" t="0" r="9525" b="0"/>
            <wp:docPr id="1" name="Рисунок 1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65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4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D72" w:rsidRDefault="00657D72" w:rsidP="00657D72">
      <w:pPr>
        <w:jc w:val="center"/>
        <w:rPr>
          <w:rFonts w:eastAsia="Arial Unicode MS"/>
          <w:spacing w:val="-20"/>
        </w:rPr>
      </w:pPr>
    </w:p>
    <w:p w:rsidR="00657D72" w:rsidRDefault="00657D72" w:rsidP="00657D72">
      <w:pPr>
        <w:jc w:val="center"/>
      </w:pPr>
      <w:r>
        <w:t xml:space="preserve">КОМИТЕТ ПО ДЕЛАМ </w:t>
      </w:r>
    </w:p>
    <w:p w:rsidR="00657D72" w:rsidRDefault="00657D72" w:rsidP="00657D72">
      <w:pPr>
        <w:jc w:val="center"/>
      </w:pPr>
      <w:r>
        <w:t xml:space="preserve">ГРАЖДАНСКОЙ ОБОРОНЫ И ЧРЕЗВЫЧАЙНЫМ СИТУАЦИЯМ </w:t>
      </w:r>
    </w:p>
    <w:p w:rsidR="00657D72" w:rsidRDefault="00657D72" w:rsidP="00657D72">
      <w:pPr>
        <w:jc w:val="center"/>
      </w:pPr>
      <w:r>
        <w:t>АДМИНИСТРАЦИИ ГОРОДА СТАВРОПОЛЯ</w:t>
      </w:r>
    </w:p>
    <w:p w:rsidR="00657D72" w:rsidRDefault="00657D72" w:rsidP="00657D72">
      <w:pPr>
        <w:jc w:val="center"/>
      </w:pPr>
    </w:p>
    <w:p w:rsidR="00657D72" w:rsidRDefault="00657D72" w:rsidP="00657D72">
      <w:pPr>
        <w:jc w:val="center"/>
      </w:pPr>
      <w:r>
        <w:t>ПРИКАЗ</w:t>
      </w:r>
    </w:p>
    <w:p w:rsidR="00657D72" w:rsidRDefault="00657D72" w:rsidP="00657D72">
      <w:pPr>
        <w:jc w:val="center"/>
      </w:pPr>
    </w:p>
    <w:p w:rsidR="00657D72" w:rsidRDefault="00657D72" w:rsidP="00657D72">
      <w:r>
        <w:t xml:space="preserve"> 02.10.2019 </w:t>
      </w:r>
      <w:r>
        <w:tab/>
      </w:r>
      <w:r>
        <w:tab/>
      </w:r>
      <w:r>
        <w:tab/>
        <w:t xml:space="preserve">                г. Ставрополь </w:t>
      </w:r>
      <w:r>
        <w:tab/>
      </w:r>
      <w:r>
        <w:tab/>
      </w:r>
      <w:r>
        <w:tab/>
        <w:t xml:space="preserve">     № 86</w:t>
      </w:r>
    </w:p>
    <w:p w:rsidR="00657D72" w:rsidRDefault="00657D72" w:rsidP="00657D72"/>
    <w:p w:rsidR="00657D72" w:rsidRDefault="00657D72" w:rsidP="00657D72">
      <w:pPr>
        <w:spacing w:line="240" w:lineRule="exact"/>
        <w:jc w:val="both"/>
      </w:pPr>
      <w:proofErr w:type="gramStart"/>
      <w:r>
        <w:t>О внесении изменений в Методику проведения конкурса на замещение вакантной должности муниципальной службы в комитете по делам</w:t>
      </w:r>
      <w:proofErr w:type="gramEnd"/>
      <w:r>
        <w:t xml:space="preserve"> гражданской обороны и чрезвычайным ситуациям администрации города Ставрополя, утвержденную приказом руководителя комитета по делам гражданской обороны и чрезвычайным ситуациям администрации города Ставрополя от 04.06.2014 № 41</w:t>
      </w:r>
    </w:p>
    <w:p w:rsidR="00657D72" w:rsidRDefault="00657D72" w:rsidP="00657D72">
      <w:pPr>
        <w:jc w:val="both"/>
      </w:pPr>
    </w:p>
    <w:p w:rsidR="00657D72" w:rsidRDefault="00657D72" w:rsidP="00657D72">
      <w:pPr>
        <w:ind w:firstLine="709"/>
        <w:jc w:val="both"/>
      </w:pPr>
      <w:r>
        <w:t>В соответствии с решением Ставропольской городской Думы</w:t>
      </w:r>
      <w:r>
        <w:br/>
        <w:t xml:space="preserve">от 25 января 2012 г. № 169 «Об утверждении Положения о конкурсе на замещение вакантной должности муниципальной службы в городе Ставрополе» и в связи с допущенной технической ошибкой </w:t>
      </w:r>
    </w:p>
    <w:p w:rsidR="00657D72" w:rsidRDefault="00657D72" w:rsidP="00657D72">
      <w:pPr>
        <w:jc w:val="both"/>
      </w:pPr>
    </w:p>
    <w:p w:rsidR="00657D72" w:rsidRDefault="00657D72" w:rsidP="00657D72">
      <w:pPr>
        <w:jc w:val="both"/>
      </w:pPr>
      <w:r>
        <w:t>ПРИКАЗЫВАЮ:</w:t>
      </w:r>
    </w:p>
    <w:p w:rsidR="00657D72" w:rsidRDefault="00657D72" w:rsidP="00657D72">
      <w:pPr>
        <w:jc w:val="both"/>
      </w:pPr>
    </w:p>
    <w:p w:rsidR="00657D72" w:rsidRDefault="00657D72" w:rsidP="00657D72">
      <w:pPr>
        <w:tabs>
          <w:tab w:val="left" w:pos="851"/>
        </w:tabs>
        <w:ind w:firstLine="709"/>
        <w:jc w:val="both"/>
      </w:pPr>
      <w:r>
        <w:t>1. </w:t>
      </w:r>
      <w:proofErr w:type="gramStart"/>
      <w:r>
        <w:t>Внести в Методику проведения конкурса на замещение вакантной должности муниципальной службы в комитете по делам гражданской обороны и чрезвычайным ситуациям администрации города Ставрополя, утвержденную приказом руководителя комитета по делам гражданской обороны и чрезвычайным ситуациям администрации города Ставрополя</w:t>
      </w:r>
      <w:r>
        <w:br/>
        <w:t>от 04.06.2014 № 41 «Об утверждении Методики проведения конкурса на замещение вакантной должности муниципальной службы в комитете по делам гражданской обороны и чрезвычайным ситуациям</w:t>
      </w:r>
      <w:proofErr w:type="gramEnd"/>
      <w:r>
        <w:t xml:space="preserve"> администрации города Ставрополя», следующие изменения:</w:t>
      </w:r>
    </w:p>
    <w:p w:rsidR="00657D72" w:rsidRDefault="00657D72" w:rsidP="00657D72">
      <w:pPr>
        <w:pStyle w:val="a3"/>
        <w:numPr>
          <w:ilvl w:val="0"/>
          <w:numId w:val="1"/>
        </w:numPr>
        <w:tabs>
          <w:tab w:val="left" w:pos="-4395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6.1 пункта 6 изложить в следующей редакции:</w:t>
      </w:r>
    </w:p>
    <w:p w:rsidR="00657D72" w:rsidRDefault="00657D72" w:rsidP="00657D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«6.1.Отдел кадрового обеспечения и защиты государственной тайны Комитета публикует в газете «Вечерний Ставрополь» и размещает на официальном сайте администрации города Ставрополя в информационно-телекоммуникационной сети «Интернет» в разделе Комитета объявление о начале проведения конкурса и приеме документов для участия в конкурсе</w:t>
      </w:r>
      <w:proofErr w:type="gramStart"/>
      <w:r>
        <w:rPr>
          <w:sz w:val="28"/>
          <w:szCs w:val="28"/>
        </w:rPr>
        <w:t>.»;</w:t>
      </w:r>
      <w:proofErr w:type="gramEnd"/>
    </w:p>
    <w:p w:rsidR="00657D72" w:rsidRDefault="00657D72" w:rsidP="00657D7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подпункта 6.2.3 подпункта 6.2 пункта 6 изложить в следующей редакции:</w:t>
      </w:r>
    </w:p>
    <w:p w:rsidR="00657D72" w:rsidRDefault="00657D72" w:rsidP="00657D72">
      <w:pPr>
        <w:pStyle w:val="a3"/>
        <w:tabs>
          <w:tab w:val="left" w:pos="1134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«6.2.3. Определяет соответствие граждан (муниципальных служащих) квалификационным и иным требованиям к замещению вакантной должности </w:t>
      </w:r>
      <w:r>
        <w:rPr>
          <w:sz w:val="28"/>
          <w:szCs w:val="28"/>
        </w:rPr>
        <w:lastRenderedPageBreak/>
        <w:t>муниципальной службы, на которую проводится конкурс, на основании представленных документов</w:t>
      </w:r>
      <w:proofErr w:type="gramStart"/>
      <w:r>
        <w:rPr>
          <w:sz w:val="28"/>
          <w:szCs w:val="28"/>
        </w:rPr>
        <w:t>.»;</w:t>
      </w:r>
    </w:p>
    <w:p w:rsidR="00657D72" w:rsidRDefault="00657D72" w:rsidP="00657D72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подпункт 7.8 пункта 7   изложить в следующей редакции:</w:t>
      </w:r>
    </w:p>
    <w:p w:rsidR="00657D72" w:rsidRDefault="00657D72" w:rsidP="00657D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«7.8. Размещает на официальном сайте администрации города Ставрополя в информационно-телекоммуникационной сети «Интернет» в разделе Комитета информацию о результатах проведения конкурса в семидневный срок со дня заседания комиссии</w:t>
      </w:r>
      <w:proofErr w:type="gramStart"/>
      <w:r>
        <w:rPr>
          <w:sz w:val="28"/>
          <w:szCs w:val="28"/>
        </w:rPr>
        <w:t>.».</w:t>
      </w:r>
      <w:proofErr w:type="gramEnd"/>
    </w:p>
    <w:p w:rsidR="00657D72" w:rsidRDefault="00657D72" w:rsidP="00657D7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Настоящий приказ вступает в силу на следующий день после дня  его официального опубликования в газете «Вечерний Ставрополь».</w:t>
      </w:r>
    </w:p>
    <w:p w:rsidR="00657D72" w:rsidRDefault="00657D72" w:rsidP="00657D72">
      <w:pPr>
        <w:jc w:val="both"/>
      </w:pPr>
    </w:p>
    <w:p w:rsidR="00657D72" w:rsidRDefault="00657D72" w:rsidP="00657D72">
      <w:pPr>
        <w:jc w:val="both"/>
      </w:pPr>
    </w:p>
    <w:p w:rsidR="00657D72" w:rsidRDefault="00657D72" w:rsidP="00657D72">
      <w:pPr>
        <w:jc w:val="both"/>
      </w:pPr>
    </w:p>
    <w:p w:rsidR="00657D72" w:rsidRDefault="00657D72" w:rsidP="00657D72">
      <w:pPr>
        <w:spacing w:line="240" w:lineRule="exact"/>
        <w:jc w:val="both"/>
      </w:pPr>
      <w:proofErr w:type="gramStart"/>
      <w:r>
        <w:t>Исполняющий</w:t>
      </w:r>
      <w:proofErr w:type="gramEnd"/>
      <w:r>
        <w:t xml:space="preserve"> обязанности руководителя </w:t>
      </w:r>
    </w:p>
    <w:p w:rsidR="00657D72" w:rsidRDefault="00657D72" w:rsidP="00657D72">
      <w:pPr>
        <w:spacing w:line="240" w:lineRule="exact"/>
        <w:jc w:val="both"/>
      </w:pPr>
      <w:r>
        <w:t xml:space="preserve">комитета по делам </w:t>
      </w:r>
      <w:proofErr w:type="gramStart"/>
      <w:r>
        <w:t>гражданской</w:t>
      </w:r>
      <w:proofErr w:type="gramEnd"/>
      <w:r>
        <w:t xml:space="preserve"> </w:t>
      </w:r>
    </w:p>
    <w:p w:rsidR="00657D72" w:rsidRDefault="00657D72" w:rsidP="00657D72">
      <w:pPr>
        <w:spacing w:line="240" w:lineRule="exact"/>
        <w:jc w:val="both"/>
      </w:pPr>
      <w:r>
        <w:t xml:space="preserve">обороны и чрезвычайным ситуациям </w:t>
      </w:r>
    </w:p>
    <w:p w:rsidR="00657D72" w:rsidRDefault="00657D72" w:rsidP="00657D72">
      <w:pPr>
        <w:spacing w:line="240" w:lineRule="exact"/>
        <w:jc w:val="both"/>
      </w:pPr>
      <w:r>
        <w:t>администрации города Ставрополя</w:t>
      </w:r>
    </w:p>
    <w:p w:rsidR="00657D72" w:rsidRDefault="00657D72" w:rsidP="00657D72">
      <w:pPr>
        <w:spacing w:line="240" w:lineRule="exact"/>
        <w:jc w:val="both"/>
      </w:pPr>
      <w:r>
        <w:t>заместитель руководителя комитета</w:t>
      </w:r>
    </w:p>
    <w:p w:rsidR="00657D72" w:rsidRDefault="00657D72" w:rsidP="00657D72">
      <w:pPr>
        <w:spacing w:line="240" w:lineRule="exact"/>
        <w:jc w:val="both"/>
      </w:pPr>
      <w:r>
        <w:t>по делам гражданской обороны</w:t>
      </w:r>
    </w:p>
    <w:p w:rsidR="00657D72" w:rsidRDefault="00657D72" w:rsidP="00657D72">
      <w:pPr>
        <w:spacing w:line="240" w:lineRule="exact"/>
        <w:jc w:val="both"/>
      </w:pPr>
      <w:r>
        <w:t>и чрезвычайным ситуациям</w:t>
      </w:r>
    </w:p>
    <w:p w:rsidR="00657D72" w:rsidRDefault="00657D72" w:rsidP="00657D72">
      <w:pPr>
        <w:spacing w:line="240" w:lineRule="exact"/>
        <w:jc w:val="both"/>
      </w:pPr>
      <w:r>
        <w:t>администрации города Ставрополя                                        Я.В. Васильковский</w:t>
      </w:r>
    </w:p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>
      <w:pPr>
        <w:spacing w:line="240" w:lineRule="exact"/>
      </w:pPr>
      <w:r>
        <w:t>Приказ подготовлен отделом кадрового обеспечения</w:t>
      </w:r>
    </w:p>
    <w:p w:rsidR="00657D72" w:rsidRDefault="00657D72" w:rsidP="00657D72">
      <w:pPr>
        <w:spacing w:line="240" w:lineRule="exact"/>
      </w:pPr>
      <w:r>
        <w:t>и защиты государственной тайны</w:t>
      </w:r>
    </w:p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657D72" w:rsidRDefault="00657D72" w:rsidP="00657D72"/>
    <w:p w:rsidR="007506DC" w:rsidRDefault="007506DC"/>
    <w:sectPr w:rsidR="007506DC" w:rsidSect="00657D72">
      <w:pgSz w:w="11906" w:h="16838"/>
      <w:pgMar w:top="1418" w:right="454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46748"/>
    <w:multiLevelType w:val="hybridMultilevel"/>
    <w:tmpl w:val="5818EAE6"/>
    <w:lvl w:ilvl="0" w:tplc="0ABE55A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57D72"/>
    <w:rsid w:val="00657D72"/>
    <w:rsid w:val="0066254B"/>
    <w:rsid w:val="007506DC"/>
    <w:rsid w:val="007539CA"/>
    <w:rsid w:val="008D2D1E"/>
    <w:rsid w:val="009C52A8"/>
    <w:rsid w:val="00A41872"/>
    <w:rsid w:val="00B3293D"/>
    <w:rsid w:val="00BF57BB"/>
    <w:rsid w:val="00CB1BAC"/>
    <w:rsid w:val="00D95B97"/>
    <w:rsid w:val="00E33D1A"/>
    <w:rsid w:val="00F9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72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72"/>
    <w:pPr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7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D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2019-10-03T05:01:00Z</dcterms:created>
  <dcterms:modified xsi:type="dcterms:W3CDTF">2019-10-03T05:03:00Z</dcterms:modified>
</cp:coreProperties>
</file>